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755F5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0839822E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2143E0F3" w14:textId="77777777" w:rsidR="001B7E0E" w:rsidRPr="00E615D2" w:rsidRDefault="001B7E0E" w:rsidP="001B7E0E">
      <w:pPr>
        <w:rPr>
          <w:rFonts w:ascii="Calibri" w:hAnsi="Calibri" w:cs="Calibri"/>
          <w:sz w:val="22"/>
          <w:szCs w:val="22"/>
        </w:rPr>
      </w:pPr>
    </w:p>
    <w:p w14:paraId="441993A2" w14:textId="06EEA8FE" w:rsidR="001B7E0E" w:rsidRDefault="00175508" w:rsidP="00175508">
      <w:pPr>
        <w:jc w:val="right"/>
        <w:rPr>
          <w:rFonts w:ascii="Calibri" w:hAnsi="Calibri" w:cs="Calibri"/>
          <w:sz w:val="22"/>
          <w:szCs w:val="22"/>
        </w:rPr>
      </w:pPr>
      <w:r w:rsidRPr="00C811CB">
        <w:rPr>
          <w:rFonts w:ascii="Calibri" w:hAnsi="Calibri" w:cs="Calibri"/>
          <w:sz w:val="22"/>
          <w:szCs w:val="22"/>
        </w:rPr>
        <w:t>Anexa</w:t>
      </w:r>
      <w:r w:rsidR="00C811CB" w:rsidRPr="00C811CB">
        <w:rPr>
          <w:rFonts w:ascii="Calibri" w:hAnsi="Calibri" w:cs="Calibri"/>
          <w:sz w:val="22"/>
          <w:szCs w:val="22"/>
        </w:rPr>
        <w:t xml:space="preserve"> 14</w:t>
      </w:r>
      <w:r>
        <w:rPr>
          <w:rFonts w:ascii="Calibri" w:hAnsi="Calibri" w:cs="Calibri"/>
          <w:sz w:val="22"/>
          <w:szCs w:val="22"/>
        </w:rPr>
        <w:t xml:space="preserve">  </w:t>
      </w:r>
    </w:p>
    <w:p w14:paraId="38BA4FD3" w14:textId="2BC831CC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3A2B34AE" w14:textId="2690BB53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96F16E7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D2241E5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24418106" w14:textId="77777777" w:rsidR="001B7E0E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7FFF8E7B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0A09F395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688CBEC2" w14:textId="77777777" w:rsidR="001B7E0E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3AD24803" w14:textId="7A7F0C2A" w:rsidR="001B7E0E" w:rsidRPr="00454743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30216D5D" w14:textId="77777777" w:rsidR="001B7E0E" w:rsidRPr="00DD7B14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</w:p>
    <w:p w14:paraId="0D6D4D3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559F97CA" w14:textId="4646AACF" w:rsidR="001B7E0E" w:rsidRDefault="001B7E0E" w:rsidP="001B7E0E">
      <w:pPr>
        <w:jc w:val="both"/>
        <w:rPr>
          <w:rFonts w:ascii="Calibri" w:hAnsi="Calibri" w:cs="Calibri"/>
        </w:rPr>
      </w:pPr>
    </w:p>
    <w:p w14:paraId="20139F04" w14:textId="77777777" w:rsidR="001B7E0E" w:rsidRPr="009A760C" w:rsidRDefault="001B7E0E" w:rsidP="001B7E0E">
      <w:pPr>
        <w:jc w:val="both"/>
        <w:rPr>
          <w:rFonts w:ascii="Calibri" w:hAnsi="Calibri" w:cs="Calibri"/>
        </w:rPr>
      </w:pPr>
    </w:p>
    <w:p w14:paraId="668F03E3" w14:textId="77777777" w:rsidR="001B7E0E" w:rsidRPr="00695B5E" w:rsidRDefault="001B7E0E" w:rsidP="001B7E0E">
      <w:pPr>
        <w:rPr>
          <w:rFonts w:ascii="Calibri" w:hAnsi="Calibri" w:cs="Calibri"/>
          <w:b/>
        </w:rPr>
      </w:pPr>
    </w:p>
    <w:p w14:paraId="1794FDB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49D57486" w14:textId="77777777" w:rsidR="001B7E0E" w:rsidRPr="00695B5E" w:rsidRDefault="001B7E0E" w:rsidP="001B7E0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</w:t>
      </w:r>
      <w:bookmarkStart w:id="0" w:name="_GoBack"/>
      <w:bookmarkEnd w:id="0"/>
      <w:r>
        <w:rPr>
          <w:rFonts w:ascii="Calibri" w:hAnsi="Calibri" w:cs="Calibri"/>
          <w:b/>
        </w:rPr>
        <w:t>LIE 2023</w:t>
      </w:r>
    </w:p>
    <w:p w14:paraId="1CE410DF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4680CD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6C12EB4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p w14:paraId="4C299BD0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1B7E0E" w:rsidRPr="00C47FA2" w14:paraId="73C57B7B" w14:textId="77777777" w:rsidTr="001B7E0E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734B4E08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</w:rPr>
            </w:pPr>
            <w:r w:rsidRPr="00C47FA2"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7016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41D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83F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8F5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583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>Termen de realizare</w:t>
            </w:r>
          </w:p>
          <w:p w14:paraId="3902008C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BB4D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348B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C47FA2">
              <w:rPr>
                <w:rFonts w:ascii="Calibri" w:hAnsi="Calibri" w:cs="Calibri"/>
                <w:b/>
                <w:bCs/>
              </w:rPr>
              <w:t>Ținta finala indicator de realizare/ rezultat</w:t>
            </w:r>
          </w:p>
        </w:tc>
      </w:tr>
      <w:tr w:rsidR="001B7E0E" w:rsidRPr="00C47FA2" w14:paraId="5D29E3D9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A1F065B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1343C7D3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2A559962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0EA132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EEC9A4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Verificarea transmiterii</w:t>
            </w:r>
          </w:p>
          <w:p w14:paraId="75E66B1A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3A7CD3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777974E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F4889E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1B7E0E" w:rsidRPr="00C47FA2" w14:paraId="37C93061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2B16DC7E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27158D64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00DDF0FA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D724A69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049D82B4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Verificarea transmiterii</w:t>
            </w:r>
          </w:p>
          <w:p w14:paraId="29ABE93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431DC050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 xml:space="preserve">Se va completa de către beneficiar, dar nu mai tarziu de 9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676789C9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A1DE43A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1B7E0E" w:rsidRPr="00C47FA2" w14:paraId="3B7E2957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3C51D2A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38B7" w14:textId="77777777" w:rsidR="001B7E0E" w:rsidRPr="00C47FA2" w:rsidRDefault="001B7E0E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Stadiu</w:t>
            </w:r>
          </w:p>
          <w:p w14:paraId="652E903B" w14:textId="77777777" w:rsidR="001B7E0E" w:rsidRPr="00C47FA2" w:rsidRDefault="001B7E0E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financiar de</w:t>
            </w:r>
          </w:p>
          <w:p w14:paraId="466019C6" w14:textId="77777777" w:rsidR="001B7E0E" w:rsidRPr="00C47FA2" w:rsidRDefault="001B7E0E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minim 25% din</w:t>
            </w:r>
          </w:p>
          <w:p w14:paraId="6FC9A1CF" w14:textId="77777777" w:rsidR="001B7E0E" w:rsidRPr="00C47FA2" w:rsidRDefault="001B7E0E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7D15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42386446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086B9C83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3600138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 xml:space="preserve">Se va completa de beneficiar, dar nu mai tarziu de 16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351B7A97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A3AC400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1B7E0E" w:rsidRPr="00C47FA2" w14:paraId="0FCD8130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204B376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B34C" w14:textId="77777777" w:rsidR="001B7E0E" w:rsidRPr="00C47FA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Stadiu</w:t>
            </w:r>
          </w:p>
          <w:p w14:paraId="0D9C4726" w14:textId="77777777" w:rsidR="001B7E0E" w:rsidRPr="00C47FA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financiar de</w:t>
            </w:r>
          </w:p>
          <w:p w14:paraId="3F623CCB" w14:textId="77777777" w:rsidR="001B7E0E" w:rsidRPr="00C47FA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minim 75% din</w:t>
            </w:r>
          </w:p>
          <w:p w14:paraId="36C3163B" w14:textId="77777777" w:rsidR="001B7E0E" w:rsidRPr="00C47FA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125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AF0BEDF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20D7302E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7A600CE7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 xml:space="preserve">Se va completa de beneficiar, dar nu mai tarziu de 30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51DC02F6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06A79C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1B7E0E" w:rsidRPr="00C47FA2" w14:paraId="6A91055A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9E1B806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14:paraId="435D9C41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79403224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2ED088B0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spre verificare la AM PR Centru a Raportului de progres final</w:t>
            </w:r>
          </w:p>
          <w:p w14:paraId="11189A49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77E3ADE5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493200D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B418849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3236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Se va completa de către beneficiar</w:t>
            </w:r>
          </w:p>
        </w:tc>
      </w:tr>
      <w:tr w:rsidR="001B7E0E" w:rsidRPr="00C47FA2" w14:paraId="50E2BA56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8872F53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lastRenderedPageBreak/>
              <w:t>8</w:t>
            </w:r>
          </w:p>
        </w:tc>
        <w:tc>
          <w:tcPr>
            <w:tcW w:w="2099" w:type="dxa"/>
            <w:shd w:val="clear" w:color="auto" w:fill="auto"/>
          </w:tcPr>
          <w:p w14:paraId="552F76FE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8F4C112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09F9E5E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Depunerea spre verificare la AM PR Centru a Raportului de progres final</w:t>
            </w:r>
          </w:p>
          <w:p w14:paraId="068B32ED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252D591C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57C0502F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7D100CB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2224" w14:textId="77777777" w:rsidR="001B7E0E" w:rsidRPr="00C47FA2" w:rsidRDefault="001B7E0E" w:rsidP="00CE7384">
            <w:pPr>
              <w:jc w:val="both"/>
              <w:rPr>
                <w:rFonts w:ascii="Calibri" w:hAnsi="Calibri" w:cs="Calibri"/>
              </w:rPr>
            </w:pPr>
            <w:r w:rsidRPr="00C47FA2">
              <w:rPr>
                <w:rFonts w:ascii="Calibri" w:hAnsi="Calibri" w:cs="Calibri"/>
              </w:rPr>
              <w:t>Se va completa de către beneficiar</w:t>
            </w:r>
          </w:p>
        </w:tc>
      </w:tr>
    </w:tbl>
    <w:p w14:paraId="25134771" w14:textId="77777777" w:rsidR="001B7E0E" w:rsidRPr="00C47FA2" w:rsidRDefault="001B7E0E" w:rsidP="001B7E0E">
      <w:pPr>
        <w:jc w:val="both"/>
        <w:rPr>
          <w:rFonts w:ascii="Calibri" w:hAnsi="Calibri" w:cs="Calibri"/>
        </w:rPr>
      </w:pPr>
    </w:p>
    <w:p w14:paraId="091D5909" w14:textId="77777777" w:rsidR="001B7E0E" w:rsidRPr="00C47FA2" w:rsidRDefault="001B7E0E" w:rsidP="001B7E0E">
      <w:p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 xml:space="preserve">În sensul prezentei metodologii, </w:t>
      </w:r>
      <w:r w:rsidRPr="00C47FA2">
        <w:rPr>
          <w:rFonts w:ascii="Calibri" w:hAnsi="Calibri" w:cs="Calibri"/>
          <w:b/>
        </w:rPr>
        <w:t>indicatorii de etapă</w:t>
      </w:r>
      <w:r w:rsidRPr="00C47FA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45ED5190" w14:textId="77777777" w:rsidR="001B7E0E" w:rsidRPr="00C47FA2" w:rsidRDefault="001B7E0E" w:rsidP="001B7E0E">
      <w:p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 xml:space="preserve">În funcţie de natura proiectelor, indicatorii de etapă pot reprezenta: </w:t>
      </w:r>
    </w:p>
    <w:p w14:paraId="3C5EC9FE" w14:textId="77777777" w:rsidR="001B7E0E" w:rsidRPr="00C47FA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 xml:space="preserve">realizarea unor activităţi sau subactivităţi din proiect, </w:t>
      </w:r>
    </w:p>
    <w:p w14:paraId="1B77F675" w14:textId="77777777" w:rsidR="001B7E0E" w:rsidRPr="00C47FA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>atingerea unor stadii de implementare sau de execuţie tehnică sau financiară prestabilite</w:t>
      </w:r>
    </w:p>
    <w:p w14:paraId="6436B088" w14:textId="77777777" w:rsidR="001B7E0E" w:rsidRPr="00C47FA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>stadii sau valori intermediare ale indicatorilor de realizare.</w:t>
      </w:r>
    </w:p>
    <w:p w14:paraId="211F3CEE" w14:textId="77777777" w:rsidR="001B7E0E" w:rsidRPr="00C47FA2" w:rsidRDefault="001B7E0E" w:rsidP="001B7E0E">
      <w:pPr>
        <w:jc w:val="both"/>
        <w:rPr>
          <w:rFonts w:ascii="Calibri" w:hAnsi="Calibri" w:cs="Calibri"/>
        </w:rPr>
      </w:pPr>
    </w:p>
    <w:p w14:paraId="4671430A" w14:textId="77777777" w:rsidR="001B7E0E" w:rsidRPr="00C47FA2" w:rsidRDefault="001B7E0E" w:rsidP="001B7E0E">
      <w:p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>Planul de monitorizare al proiectului:</w:t>
      </w:r>
    </w:p>
    <w:p w14:paraId="0225A28A" w14:textId="77777777" w:rsidR="001B7E0E" w:rsidRPr="00C47FA2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C47FA2">
        <w:rPr>
          <w:rFonts w:ascii="Calibri" w:hAnsi="Calibri" w:cs="Calibri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78D93BAE" w14:textId="77777777" w:rsidR="001B7E0E" w:rsidRPr="00C47FA2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40D38138" w14:textId="77777777" w:rsidR="001B7E0E" w:rsidRPr="00C47FA2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lastRenderedPageBreak/>
        <w:t>utilizarea acestuia are ca finalitate consolidarea şi eficientizarea procesului de monitorizare a proiectelor de către autorităţile de management.</w:t>
      </w:r>
    </w:p>
    <w:p w14:paraId="61500E25" w14:textId="77777777" w:rsidR="001B7E0E" w:rsidRPr="00C47FA2" w:rsidRDefault="001B7E0E" w:rsidP="001B7E0E">
      <w:pPr>
        <w:jc w:val="both"/>
        <w:rPr>
          <w:rFonts w:ascii="Calibri" w:hAnsi="Calibri" w:cs="Calibri"/>
        </w:rPr>
      </w:pPr>
    </w:p>
    <w:p w14:paraId="573B90DC" w14:textId="77777777" w:rsidR="001B7E0E" w:rsidRPr="00C47FA2" w:rsidRDefault="001B7E0E" w:rsidP="001B7E0E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 w:rsidRPr="00C47FA2">
        <w:rPr>
          <w:rFonts w:ascii="Calibri" w:hAnsi="Calibri" w:cs="Calibri"/>
          <w:b/>
          <w:color w:val="2F5496"/>
        </w:rPr>
        <w:t>IMPORTANT!</w:t>
      </w:r>
    </w:p>
    <w:p w14:paraId="23312596" w14:textId="77777777" w:rsidR="001B7E0E" w:rsidRPr="00C47FA2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2F7BA0EB" w14:textId="77777777" w:rsidR="001B7E0E" w:rsidRPr="00C47FA2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>Conform art. 14, alin. (25) din OUG 23/2023: Planul de monitorizare al proiectului poate face obiectul unor modificări prin act adiţional la contractul de finanţare.</w:t>
      </w:r>
    </w:p>
    <w:p w14:paraId="34D91E67" w14:textId="77777777" w:rsidR="001B7E0E" w:rsidRPr="00C47FA2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C47FA2">
        <w:rPr>
          <w:rFonts w:ascii="Calibri" w:hAnsi="Calibri" w:cs="Calibri"/>
        </w:rPr>
        <w:t>Masurile pentru neîndeplinirea indicatorilor de etapă se pot aplica gradual, conform detalierii din Condițiile specifice, anexă la contractul de finanțare.</w:t>
      </w:r>
    </w:p>
    <w:p w14:paraId="087036C1" w14:textId="77777777" w:rsidR="001B7E0E" w:rsidRPr="00C47FA2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C47FA2" w:rsidRDefault="00B94F63" w:rsidP="003B61FA">
      <w:pPr>
        <w:rPr>
          <w:rFonts w:ascii="Calibri" w:hAnsi="Calibri" w:cs="Calibri"/>
        </w:rPr>
      </w:pPr>
    </w:p>
    <w:sectPr w:rsidR="00B94F63" w:rsidRPr="00C47FA2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77EFB" w14:textId="77777777" w:rsidR="00C000F5" w:rsidRDefault="00C000F5">
      <w:r>
        <w:separator/>
      </w:r>
    </w:p>
  </w:endnote>
  <w:endnote w:type="continuationSeparator" w:id="0">
    <w:p w14:paraId="38A50649" w14:textId="77777777" w:rsidR="00C000F5" w:rsidRDefault="00C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2910F" w14:textId="77777777" w:rsidR="00C000F5" w:rsidRDefault="00C000F5">
      <w:r>
        <w:separator/>
      </w:r>
    </w:p>
  </w:footnote>
  <w:footnote w:type="continuationSeparator" w:id="0">
    <w:p w14:paraId="3FC5CE7E" w14:textId="77777777" w:rsidR="00C000F5" w:rsidRDefault="00C0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77777777" w:rsidR="006F3787" w:rsidRDefault="006F3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4E739C36" w:rsidR="006F3787" w:rsidRPr="00851382" w:rsidRDefault="006F378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175508">
      <w:rPr>
        <w:noProof/>
        <w:color w:val="999999"/>
        <w:sz w:val="20"/>
        <w:szCs w:val="20"/>
      </w:rPr>
      <w:t>4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175508">
      <w:rPr>
        <w:noProof/>
        <w:color w:val="999999"/>
        <w:sz w:val="20"/>
        <w:szCs w:val="20"/>
      </w:rPr>
      <w:t>4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77777777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75508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26EB5"/>
    <w:rsid w:val="00B3488E"/>
    <w:rsid w:val="00B77B68"/>
    <w:rsid w:val="00B86D76"/>
    <w:rsid w:val="00B94F63"/>
    <w:rsid w:val="00BD3175"/>
    <w:rsid w:val="00BF316A"/>
    <w:rsid w:val="00C000F5"/>
    <w:rsid w:val="00C05C7A"/>
    <w:rsid w:val="00C24D62"/>
    <w:rsid w:val="00C47FA2"/>
    <w:rsid w:val="00C77D43"/>
    <w:rsid w:val="00C811CB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5BD29-27EF-4C68-8C77-9BC7C578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5</Pages>
  <Words>687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4871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boldosan</cp:lastModifiedBy>
  <cp:revision>5</cp:revision>
  <cp:lastPrinted>2023-05-29T06:12:00Z</cp:lastPrinted>
  <dcterms:created xsi:type="dcterms:W3CDTF">2023-07-07T10:36:00Z</dcterms:created>
  <dcterms:modified xsi:type="dcterms:W3CDTF">2023-07-13T11:57:00Z</dcterms:modified>
</cp:coreProperties>
</file>